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E97DB1" w:rsidRPr="0084644A" w:rsidRDefault="00007366" w:rsidP="00E97DB1">
      <w:pPr>
        <w:jc w:val="center"/>
        <w:rPr>
          <w:rFonts w:ascii="Curlz MT" w:hAnsi="Curlz MT"/>
          <w:b/>
          <w:sz w:val="68"/>
          <w:szCs w:val="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0DD2" wp14:editId="0C7F37DD">
                <wp:simplePos x="0" y="0"/>
                <wp:positionH relativeFrom="page">
                  <wp:posOffset>4231005</wp:posOffset>
                </wp:positionH>
                <wp:positionV relativeFrom="page">
                  <wp:posOffset>5595620</wp:posOffset>
                </wp:positionV>
                <wp:extent cx="2979420" cy="318770"/>
                <wp:effectExtent l="0" t="0" r="11430" b="5080"/>
                <wp:wrapNone/>
                <wp:docPr id="3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D255A9" w:rsidP="00D255A9">
                            <w:pPr>
                              <w:pStyle w:val="Heading1"/>
                              <w:jc w:val="center"/>
                            </w:pPr>
                            <w:r>
                              <w:t>Hat Trick for 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333.15pt;margin-top:440.6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cjrwIAAKw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" filled="f" stroked="f">
                <v:textbox style="mso-fit-shape-to-text:t" inset="0,0,0,0">
                  <w:txbxContent>
                    <w:p w:rsidR="004C787F" w:rsidRPr="00456E19" w:rsidRDefault="00D255A9" w:rsidP="00D255A9">
                      <w:pPr>
                        <w:pStyle w:val="Heading1"/>
                        <w:jc w:val="center"/>
                      </w:pPr>
                      <w:r>
                        <w:t>Hat Trick for 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3FC529" wp14:editId="747B7E7F">
                <wp:simplePos x="0" y="0"/>
                <wp:positionH relativeFrom="page">
                  <wp:posOffset>857546</wp:posOffset>
                </wp:positionH>
                <wp:positionV relativeFrom="page">
                  <wp:posOffset>1597025</wp:posOffset>
                </wp:positionV>
                <wp:extent cx="6433820" cy="495300"/>
                <wp:effectExtent l="0" t="0" r="508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012C0" w:rsidP="00236FD0">
                            <w:pPr>
                              <w:pStyle w:val="Masthead"/>
                            </w:pPr>
                            <w:r>
                              <w:t>Media Center</w:t>
                            </w:r>
                            <w:r w:rsidR="00144343"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7.5pt;margin-top:125.7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" filled="f" stroked="f" strokecolor="white">
                <v:textbox style="mso-fit-shape-to-text:t" inset="0,0,0,0">
                  <w:txbxContent>
                    <w:p w:rsidR="005B7866" w:rsidRPr="00236FD0" w:rsidRDefault="009012C0" w:rsidP="00236FD0">
                      <w:pPr>
                        <w:pStyle w:val="Masthead"/>
                      </w:pPr>
                      <w:r>
                        <w:t>Media Center</w:t>
                      </w:r>
                      <w:r w:rsidR="00144343"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0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0CEB7" wp14:editId="59F710A1">
                <wp:simplePos x="0" y="0"/>
                <wp:positionH relativeFrom="page">
                  <wp:posOffset>805180</wp:posOffset>
                </wp:positionH>
                <wp:positionV relativeFrom="page">
                  <wp:posOffset>5815965</wp:posOffset>
                </wp:positionV>
                <wp:extent cx="2857500" cy="3667760"/>
                <wp:effectExtent l="0" t="0" r="0" b="8890"/>
                <wp:wrapNone/>
                <wp:docPr id="29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D255A9" w:rsidP="0040266B">
                            <w:pPr>
                              <w:pStyle w:val="BodyText"/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D255A9">
                              <w:rPr>
                                <w:bCs/>
                                <w:sz w:val="28"/>
                              </w:rPr>
                              <w:t xml:space="preserve">With the switch over to Lexile comes a new reading program called Scholastic Reading Counts. This program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is based on points. To see the new rewards chart, please look at the back of this newsletter. </w:t>
                            </w:r>
                            <w:r w:rsidRPr="00D255A9">
                              <w:rPr>
                                <w:bCs/>
                                <w:sz w:val="28"/>
                              </w:rPr>
                              <w:t>We are looking forward to new challenges for our students!</w:t>
                            </w:r>
                          </w:p>
                          <w:p w:rsidR="00174844" w:rsidRDefault="0040266B" w:rsidP="0040266B">
                            <w:pPr>
                              <w:pStyle w:val="BodyText"/>
                              <w:jc w:val="center"/>
                            </w:pP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While this </w:t>
                            </w: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has around 55,000 quizzes, it </w:t>
                            </w: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>does not have as many quizzes as AR d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id. S</w:t>
                            </w: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>o if you are working towards points, log into SRC and check to see if the book has a quiz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before you read it</w:t>
                            </w: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>. Scholastic is adding new quizzes every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266B">
                              <w:rPr>
                                <w:bCs/>
                                <w:sz w:val="22"/>
                                <w:szCs w:val="22"/>
                              </w:rPr>
                              <w:t>day and so are teachers!</w:t>
                            </w:r>
                            <w:r w:rsidR="005C3522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For more information, visit http://src.scholastic.com.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left:0;text-align:left;margin-left:63.4pt;margin-top:457.95pt;width:225pt;height:288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iisgIAAK0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" filled="f" stroked="f">
                <v:textbox inset="0,0,0,0">
                  <w:txbxContent>
                    <w:p w:rsidR="00174844" w:rsidRDefault="00D255A9" w:rsidP="0040266B">
                      <w:pPr>
                        <w:pStyle w:val="BodyText"/>
                        <w:jc w:val="center"/>
                        <w:rPr>
                          <w:bCs/>
                          <w:sz w:val="28"/>
                        </w:rPr>
                      </w:pPr>
                      <w:r w:rsidRPr="00D255A9">
                        <w:rPr>
                          <w:bCs/>
                          <w:sz w:val="28"/>
                        </w:rPr>
                        <w:t xml:space="preserve">With the switch over to </w:t>
                      </w:r>
                      <w:proofErr w:type="spellStart"/>
                      <w:r w:rsidRPr="00D255A9">
                        <w:rPr>
                          <w:bCs/>
                          <w:sz w:val="28"/>
                        </w:rPr>
                        <w:t>Lexile</w:t>
                      </w:r>
                      <w:proofErr w:type="spellEnd"/>
                      <w:r w:rsidRPr="00D255A9">
                        <w:rPr>
                          <w:bCs/>
                          <w:sz w:val="28"/>
                        </w:rPr>
                        <w:t xml:space="preserve"> comes a new reading program called Scholastic Reading Counts. This program </w:t>
                      </w:r>
                      <w:r>
                        <w:rPr>
                          <w:bCs/>
                          <w:sz w:val="28"/>
                        </w:rPr>
                        <w:t xml:space="preserve">is based on points. To see the new rewards chart, please look at the back of this newsletter. </w:t>
                      </w:r>
                      <w:r w:rsidRPr="00D255A9">
                        <w:rPr>
                          <w:bCs/>
                          <w:sz w:val="28"/>
                        </w:rPr>
                        <w:t>We are looking forward to new challenges for our students!</w:t>
                      </w:r>
                    </w:p>
                    <w:p w:rsidR="00174844" w:rsidRDefault="0040266B" w:rsidP="0040266B">
                      <w:pPr>
                        <w:pStyle w:val="BodyText"/>
                        <w:jc w:val="center"/>
                      </w:pPr>
                      <w:r w:rsidRPr="0040266B">
                        <w:rPr>
                          <w:bCs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While this </w:t>
                      </w:r>
                      <w:r w:rsidRPr="0040266B">
                        <w:rPr>
                          <w:bCs/>
                          <w:sz w:val="22"/>
                          <w:szCs w:val="22"/>
                        </w:rPr>
                        <w:t xml:space="preserve">program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has around 55,000 quizzes, it </w:t>
                      </w:r>
                      <w:r w:rsidRPr="0040266B">
                        <w:rPr>
                          <w:bCs/>
                          <w:sz w:val="22"/>
                          <w:szCs w:val="22"/>
                        </w:rPr>
                        <w:t>does not have as many quizzes as AR d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id. S</w:t>
                      </w:r>
                      <w:r w:rsidRPr="0040266B">
                        <w:rPr>
                          <w:bCs/>
                          <w:sz w:val="22"/>
                          <w:szCs w:val="22"/>
                        </w:rPr>
                        <w:t>o if you are working towards points, log into SRC and check to see if the book has a quiz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before you read it</w:t>
                      </w:r>
                      <w:r w:rsidRPr="0040266B">
                        <w:rPr>
                          <w:bCs/>
                          <w:sz w:val="22"/>
                          <w:szCs w:val="22"/>
                        </w:rPr>
                        <w:t>. Scholastic is adding new quizzes every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0266B">
                        <w:rPr>
                          <w:bCs/>
                          <w:sz w:val="22"/>
                          <w:szCs w:val="22"/>
                        </w:rPr>
                        <w:t>day and so are teachers!</w:t>
                      </w:r>
                      <w:r w:rsidR="005C3522">
                        <w:rPr>
                          <w:bCs/>
                          <w:sz w:val="22"/>
                          <w:szCs w:val="22"/>
                        </w:rPr>
                        <w:t xml:space="preserve"> For more information, visit http://src.scholastic.com.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0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DBA2" wp14:editId="7107CC4F">
                <wp:simplePos x="0" y="0"/>
                <wp:positionH relativeFrom="page">
                  <wp:posOffset>297712</wp:posOffset>
                </wp:positionH>
                <wp:positionV relativeFrom="page">
                  <wp:posOffset>5496560</wp:posOffset>
                </wp:positionV>
                <wp:extent cx="3848986" cy="318770"/>
                <wp:effectExtent l="0" t="0" r="18415" b="5080"/>
                <wp:wrapNone/>
                <wp:docPr id="2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986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D255A9" w:rsidP="0040266B">
                            <w:pPr>
                              <w:pStyle w:val="Heading1"/>
                              <w:jc w:val="center"/>
                            </w:pPr>
                            <w:r>
                              <w:t>Scholastic Reading Counts</w:t>
                            </w:r>
                            <w:r w:rsidR="00AB006F">
                              <w:t xml:space="preserve"> (SRC)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23.45pt;margin-top:432.8pt;width:303.0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BX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" filled="f" stroked="f">
                <v:textbox style="mso-fit-shape-to-text:t" inset="0,0,0,0">
                  <w:txbxContent>
                    <w:p w:rsidR="00BB757B" w:rsidRPr="00456E19" w:rsidRDefault="00D255A9" w:rsidP="0040266B">
                      <w:pPr>
                        <w:pStyle w:val="Heading1"/>
                        <w:jc w:val="center"/>
                      </w:pPr>
                      <w:r>
                        <w:t>Scholastic Reading Counts</w:t>
                      </w:r>
                      <w:r w:rsidR="00AB006F">
                        <w:t xml:space="preserve"> (SRC)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06F">
        <w:rPr>
          <w:noProof/>
        </w:rPr>
        <w:drawing>
          <wp:anchor distT="0" distB="0" distL="114300" distR="114300" simplePos="0" relativeHeight="251685888" behindDoc="0" locked="0" layoutInCell="1" allowOverlap="1" wp14:anchorId="5335F9A5" wp14:editId="58B70E06">
            <wp:simplePos x="0" y="0"/>
            <wp:positionH relativeFrom="column">
              <wp:posOffset>3810295</wp:posOffset>
            </wp:positionH>
            <wp:positionV relativeFrom="paragraph">
              <wp:posOffset>8236995</wp:posOffset>
            </wp:positionV>
            <wp:extent cx="1465580" cy="1090295"/>
            <wp:effectExtent l="0" t="0" r="1270" b="0"/>
            <wp:wrapNone/>
            <wp:docPr id="458" name="Picture 458" descr="C:\Users\brittany.barnes\AppData\Local\Microsoft\Windows\Temporary Internet Files\Content.IE5\ODI1N3JC\MC9003207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C:\Users\brittany.barnes\AppData\Local\Microsoft\Windows\Temporary Internet Files\Content.IE5\ODI1N3JC\MC9003207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1E948" wp14:editId="3B7F0E41">
                <wp:simplePos x="0" y="0"/>
                <wp:positionH relativeFrom="page">
                  <wp:posOffset>3933825</wp:posOffset>
                </wp:positionH>
                <wp:positionV relativeFrom="page">
                  <wp:posOffset>5922010</wp:posOffset>
                </wp:positionV>
                <wp:extent cx="3470275" cy="3125470"/>
                <wp:effectExtent l="0" t="0" r="15875" b="17780"/>
                <wp:wrapNone/>
                <wp:docPr id="3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312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Pr="0040266B" w:rsidRDefault="0040266B" w:rsidP="0040266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>Do you love hockey? The Gwinn</w:t>
                            </w:r>
                            <w:r w:rsidR="00E63BF1">
                              <w:rPr>
                                <w:rFonts w:ascii="Verdana" w:hAnsi="Verdana"/>
                                <w:sz w:val="28"/>
                              </w:rPr>
                              <w:t xml:space="preserve">ett Gladiators Hockey Team 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>is offering a FREE ticket to their game on January 23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>, 2015. What do you have to do? Just read! If you read 3 NONFICTION books and pass all three Scholastic Reading Counts quizzes, then you will be rewarded with a free ticket! Make sure the Nonfiction book</w:t>
                            </w:r>
                            <w:r w:rsidR="00AB006F">
                              <w:rPr>
                                <w:rFonts w:ascii="Verdana" w:hAnsi="Verdana"/>
                                <w:sz w:val="28"/>
                              </w:rPr>
                              <w:t>s you choose have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 xml:space="preserve"> a quiz in</w:t>
                            </w:r>
                            <w:r w:rsidR="00AB006F">
                              <w:rPr>
                                <w:rFonts w:ascii="Verdana" w:hAnsi="Verdana"/>
                                <w:sz w:val="28"/>
                              </w:rPr>
                              <w:t xml:space="preserve"> the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 xml:space="preserve"> Scholastic Reading Counts</w:t>
                            </w:r>
                            <w:r w:rsidR="00AB006F">
                              <w:rPr>
                                <w:rFonts w:ascii="Verdana" w:hAnsi="Verdana"/>
                                <w:sz w:val="28"/>
                              </w:rPr>
                              <w:t xml:space="preserve"> program</w:t>
                            </w:r>
                            <w:r w:rsidRPr="0040266B">
                              <w:rPr>
                                <w:rFonts w:ascii="Verdana" w:hAnsi="Verdana"/>
                                <w:sz w:val="28"/>
                              </w:rPr>
                              <w:t>.</w:t>
                            </w:r>
                            <w:r w:rsidR="00096A04">
                              <w:rPr>
                                <w:rFonts w:ascii="Verdana" w:hAnsi="Verdana"/>
                                <w:sz w:val="28"/>
                              </w:rPr>
                              <w:t xml:space="preserve"> You must take these quizzes between October 13</w:t>
                            </w:r>
                            <w:r w:rsidR="00096A04" w:rsidRPr="00096A04">
                              <w:rPr>
                                <w:rFonts w:ascii="Verdana" w:hAnsi="Verdan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096A04">
                              <w:rPr>
                                <w:rFonts w:ascii="Verdana" w:hAnsi="Verdana"/>
                                <w:sz w:val="28"/>
                              </w:rPr>
                              <w:t xml:space="preserve"> and 24</w:t>
                            </w:r>
                            <w:r w:rsidR="00096A04" w:rsidRPr="00096A04">
                              <w:rPr>
                                <w:rFonts w:ascii="Verdana" w:hAnsi="Verdana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AB006F">
                              <w:rPr>
                                <w:rFonts w:ascii="Verdana" w:hAnsi="Verdana"/>
                                <w:sz w:val="28"/>
                              </w:rPr>
                              <w:t xml:space="preserve">, 2014 to qualify for the voucher for a free ticket.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left:0;text-align:left;margin-left:309.75pt;margin-top:466.3pt;width:273.25pt;height:24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" filled="f" stroked="f">
                <v:textbox inset="0,0,0,0">
                  <w:txbxContent>
                    <w:p w:rsidR="00852988" w:rsidRPr="0040266B" w:rsidRDefault="0040266B" w:rsidP="0040266B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40266B">
                        <w:rPr>
                          <w:rFonts w:ascii="Verdana" w:hAnsi="Verdana"/>
                          <w:sz w:val="28"/>
                        </w:rPr>
                        <w:t>Do you love hockey? The Gwinn</w:t>
                      </w:r>
                      <w:r w:rsidR="00E63BF1">
                        <w:rPr>
                          <w:rFonts w:ascii="Verdana" w:hAnsi="Verdana"/>
                          <w:sz w:val="28"/>
                        </w:rPr>
                        <w:t xml:space="preserve">ett Gladiators Hockey Team </w:t>
                      </w:r>
                      <w:r w:rsidRPr="0040266B">
                        <w:rPr>
                          <w:rFonts w:ascii="Verdana" w:hAnsi="Verdana"/>
                          <w:sz w:val="28"/>
                        </w:rPr>
                        <w:t>is offering a FREE ticket to their game on January 23</w:t>
                      </w:r>
                      <w:r w:rsidRPr="0040266B">
                        <w:rPr>
                          <w:rFonts w:ascii="Verdana" w:hAnsi="Verdana"/>
                          <w:sz w:val="28"/>
                          <w:vertAlign w:val="superscript"/>
                        </w:rPr>
                        <w:t>rd</w:t>
                      </w:r>
                      <w:r w:rsidRPr="0040266B">
                        <w:rPr>
                          <w:rFonts w:ascii="Verdana" w:hAnsi="Verdana"/>
                          <w:sz w:val="28"/>
                        </w:rPr>
                        <w:t>, 2015. What do you have to do? Just read! If you read 3 NONFICTION books and pass all three Scholastic Reading Counts quizzes, then you will be rewarded with a free ticket! Make sure the Nonfiction book</w:t>
                      </w:r>
                      <w:r w:rsidR="00AB006F">
                        <w:rPr>
                          <w:rFonts w:ascii="Verdana" w:hAnsi="Verdana"/>
                          <w:sz w:val="28"/>
                        </w:rPr>
                        <w:t>s you choose have</w:t>
                      </w:r>
                      <w:r w:rsidRPr="0040266B">
                        <w:rPr>
                          <w:rFonts w:ascii="Verdana" w:hAnsi="Verdana"/>
                          <w:sz w:val="28"/>
                        </w:rPr>
                        <w:t xml:space="preserve"> a quiz in</w:t>
                      </w:r>
                      <w:r w:rsidR="00AB006F">
                        <w:rPr>
                          <w:rFonts w:ascii="Verdana" w:hAnsi="Verdana"/>
                          <w:sz w:val="28"/>
                        </w:rPr>
                        <w:t xml:space="preserve"> the</w:t>
                      </w:r>
                      <w:r w:rsidRPr="0040266B">
                        <w:rPr>
                          <w:rFonts w:ascii="Verdana" w:hAnsi="Verdana"/>
                          <w:sz w:val="28"/>
                        </w:rPr>
                        <w:t xml:space="preserve"> Scholastic Reading Counts</w:t>
                      </w:r>
                      <w:r w:rsidR="00AB006F">
                        <w:rPr>
                          <w:rFonts w:ascii="Verdana" w:hAnsi="Verdana"/>
                          <w:sz w:val="28"/>
                        </w:rPr>
                        <w:t xml:space="preserve"> program</w:t>
                      </w:r>
                      <w:r w:rsidRPr="0040266B">
                        <w:rPr>
                          <w:rFonts w:ascii="Verdana" w:hAnsi="Verdana"/>
                          <w:sz w:val="28"/>
                        </w:rPr>
                        <w:t>.</w:t>
                      </w:r>
                      <w:r w:rsidR="00096A04">
                        <w:rPr>
                          <w:rFonts w:ascii="Verdana" w:hAnsi="Verdana"/>
                          <w:sz w:val="28"/>
                        </w:rPr>
                        <w:t xml:space="preserve"> You must take these quizzes between October 13</w:t>
                      </w:r>
                      <w:r w:rsidR="00096A04" w:rsidRPr="00096A04">
                        <w:rPr>
                          <w:rFonts w:ascii="Verdana" w:hAnsi="Verdana"/>
                          <w:sz w:val="28"/>
                          <w:vertAlign w:val="superscript"/>
                        </w:rPr>
                        <w:t>th</w:t>
                      </w:r>
                      <w:r w:rsidR="00096A04">
                        <w:rPr>
                          <w:rFonts w:ascii="Verdana" w:hAnsi="Verdana"/>
                          <w:sz w:val="28"/>
                        </w:rPr>
                        <w:t xml:space="preserve"> and 24</w:t>
                      </w:r>
                      <w:r w:rsidR="00096A04" w:rsidRPr="00096A04">
                        <w:rPr>
                          <w:rFonts w:ascii="Verdana" w:hAnsi="Verdana"/>
                          <w:sz w:val="28"/>
                          <w:vertAlign w:val="superscript"/>
                        </w:rPr>
                        <w:t>th</w:t>
                      </w:r>
                      <w:r w:rsidR="00AB006F">
                        <w:rPr>
                          <w:rFonts w:ascii="Verdana" w:hAnsi="Verdana"/>
                          <w:sz w:val="28"/>
                        </w:rPr>
                        <w:t xml:space="preserve">, 2014 to qualify for the voucher for a free ticket.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00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295B4" wp14:editId="3F45E146">
                <wp:simplePos x="0" y="0"/>
                <wp:positionH relativeFrom="page">
                  <wp:posOffset>4067810</wp:posOffset>
                </wp:positionH>
                <wp:positionV relativeFrom="page">
                  <wp:posOffset>4629150</wp:posOffset>
                </wp:positionV>
                <wp:extent cx="3215640" cy="871855"/>
                <wp:effectExtent l="19050" t="19050" r="22860" b="23495"/>
                <wp:wrapNone/>
                <wp:docPr id="2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87185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D3D" w:rsidRPr="00D255A9" w:rsidRDefault="009979EC" w:rsidP="00D255A9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sz w:val="24"/>
                              </w:rPr>
                            </w:pPr>
                            <w:r w:rsidRPr="00D255A9">
                              <w:rPr>
                                <w:sz w:val="24"/>
                              </w:rPr>
                              <w:t xml:space="preserve">The chart above shows the Lexile ranges for </w:t>
                            </w:r>
                            <w:r w:rsidR="00D255A9" w:rsidRPr="00D255A9">
                              <w:rPr>
                                <w:sz w:val="24"/>
                              </w:rPr>
                              <w:t>each grade level, according to the Common Core State Standards (CCSS).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1" type="#_x0000_t202" style="position:absolute;left:0;text-align:left;margin-left:320.3pt;margin-top:364.5pt;width:253.2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0D5D3D" w:rsidRPr="00D255A9" w:rsidRDefault="009979EC" w:rsidP="00D255A9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sz w:val="24"/>
                        </w:rPr>
                      </w:pPr>
                      <w:r w:rsidRPr="00D255A9">
                        <w:rPr>
                          <w:sz w:val="24"/>
                        </w:rPr>
                        <w:t xml:space="preserve">The chart above shows the </w:t>
                      </w:r>
                      <w:proofErr w:type="spellStart"/>
                      <w:r w:rsidRPr="00D255A9">
                        <w:rPr>
                          <w:sz w:val="24"/>
                        </w:rPr>
                        <w:t>Lexile</w:t>
                      </w:r>
                      <w:proofErr w:type="spellEnd"/>
                      <w:r w:rsidRPr="00D255A9">
                        <w:rPr>
                          <w:sz w:val="24"/>
                        </w:rPr>
                        <w:t xml:space="preserve"> ranges for </w:t>
                      </w:r>
                      <w:r w:rsidR="00D255A9" w:rsidRPr="00D255A9">
                        <w:rPr>
                          <w:sz w:val="24"/>
                        </w:rPr>
                        <w:t>each grade level, according to the Common Core State Standards (CCSS).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A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3E107" wp14:editId="613C809D">
                <wp:simplePos x="0" y="0"/>
                <wp:positionH relativeFrom="page">
                  <wp:posOffset>4144010</wp:posOffset>
                </wp:positionH>
                <wp:positionV relativeFrom="page">
                  <wp:posOffset>2593975</wp:posOffset>
                </wp:positionV>
                <wp:extent cx="2967355" cy="2124075"/>
                <wp:effectExtent l="0" t="0" r="4445" b="9525"/>
                <wp:wrapNone/>
                <wp:docPr id="26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156"/>
                              <w:gridCol w:w="3626"/>
                            </w:tblGrid>
                            <w:tr w:rsidR="009979EC" w:rsidRPr="000734F5" w:rsidTr="00BE7416"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0734F5" w:rsidRPr="000734F5" w:rsidRDefault="009979EC" w:rsidP="00BE7416">
                                  <w:pPr>
                                    <w:spacing w:after="150"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</w:tcPr>
                                <w:p w:rsidR="000734F5" w:rsidRPr="000734F5" w:rsidRDefault="000734F5" w:rsidP="00BE7416">
                                  <w:pPr>
                                    <w:spacing w:after="150"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0734F5" w:rsidRPr="000734F5" w:rsidRDefault="009979EC" w:rsidP="00BE7416">
                                  <w:pPr>
                                    <w:spacing w:after="150"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2012 CCSS Text Measures*</w:t>
                                  </w:r>
                                </w:p>
                              </w:tc>
                            </w:tr>
                            <w:tr w:rsidR="009979EC" w:rsidRPr="000734F5" w:rsidTr="00BE7416"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420L to 650L</w:t>
                                  </w:r>
                                </w:p>
                              </w:tc>
                            </w:tr>
                            <w:tr w:rsidR="009979EC" w:rsidRPr="000734F5" w:rsidTr="00BE7416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520L to 820L</w:t>
                                  </w:r>
                                </w:p>
                              </w:tc>
                            </w:tr>
                            <w:tr w:rsidR="009979EC" w:rsidRPr="000734F5" w:rsidTr="00BE7416"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7F7F7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740L to 940L</w:t>
                                  </w:r>
                                </w:p>
                              </w:tc>
                            </w:tr>
                            <w:tr w:rsidR="009979EC" w:rsidRPr="000734F5" w:rsidTr="00BE7416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9979EC" w:rsidRPr="000734F5" w:rsidRDefault="009979EC" w:rsidP="00BE7416">
                                  <w:pPr>
                                    <w:spacing w:line="300" w:lineRule="atLeast"/>
                                    <w:jc w:val="center"/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</w:pPr>
                                  <w:r w:rsidRPr="000734F5">
                                    <w:rPr>
                                      <w:rFonts w:ascii="Arial" w:hAnsi="Arial" w:cs="Arial"/>
                                      <w:color w:val="333333"/>
                                      <w:sz w:val="32"/>
                                      <w:szCs w:val="21"/>
                                    </w:rPr>
                                    <w:t>830L to 1010L</w:t>
                                  </w:r>
                                </w:p>
                              </w:tc>
                            </w:tr>
                          </w:tbl>
                          <w:p w:rsidR="000734F5" w:rsidRDefault="000734F5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32" type="#_x0000_t202" style="position:absolute;left:0;text-align:left;margin-left:326.3pt;margin-top:204.25pt;width:233.65pt;height:16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jD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shd w:val="clear" w:color="auto" w:fill="FFFFFF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156"/>
                        <w:gridCol w:w="3626"/>
                      </w:tblGrid>
                      <w:tr w:rsidR="009979EC" w:rsidRPr="000734F5" w:rsidTr="00BE7416"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0734F5" w:rsidRPr="000734F5" w:rsidRDefault="009979EC" w:rsidP="00BE7416">
                            <w:pPr>
                              <w:spacing w:after="150"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</w:tcPr>
                          <w:p w:rsidR="000734F5" w:rsidRPr="000734F5" w:rsidRDefault="000734F5" w:rsidP="00BE7416">
                            <w:pPr>
                              <w:spacing w:after="150"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0734F5" w:rsidRPr="000734F5" w:rsidRDefault="009979EC" w:rsidP="00BE7416">
                            <w:pPr>
                              <w:spacing w:after="150"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2012 CCSS Text Measures*</w:t>
                            </w:r>
                          </w:p>
                        </w:tc>
                      </w:tr>
                      <w:tr w:rsidR="009979EC" w:rsidRPr="000734F5" w:rsidTr="00BE7416"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420L to 650L</w:t>
                            </w:r>
                          </w:p>
                        </w:tc>
                      </w:tr>
                      <w:tr w:rsidR="009979EC" w:rsidRPr="000734F5" w:rsidTr="00BE7416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520L to 820L</w:t>
                            </w:r>
                          </w:p>
                        </w:tc>
                      </w:tr>
                      <w:tr w:rsidR="009979EC" w:rsidRPr="000734F5" w:rsidTr="00BE7416"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7F7F7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740L to 940L</w:t>
                            </w:r>
                          </w:p>
                        </w:tc>
                      </w:tr>
                      <w:tr w:rsidR="009979EC" w:rsidRPr="000734F5" w:rsidTr="00BE7416"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9979EC" w:rsidRPr="000734F5" w:rsidRDefault="009979EC" w:rsidP="00BE7416">
                            <w:pPr>
                              <w:spacing w:line="300" w:lineRule="atLeast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</w:pPr>
                            <w:r w:rsidRPr="000734F5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1"/>
                              </w:rPr>
                              <w:t>830L to 1010L</w:t>
                            </w:r>
                          </w:p>
                        </w:tc>
                      </w:tr>
                    </w:tbl>
                    <w:p w:rsidR="000734F5" w:rsidRDefault="000734F5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A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EF447" wp14:editId="638E418D">
                <wp:simplePos x="0" y="0"/>
                <wp:positionH relativeFrom="page">
                  <wp:posOffset>3889020</wp:posOffset>
                </wp:positionH>
                <wp:positionV relativeFrom="page">
                  <wp:posOffset>2209800</wp:posOffset>
                </wp:positionV>
                <wp:extent cx="3515995" cy="636905"/>
                <wp:effectExtent l="0" t="0" r="8255" b="10795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F5" w:rsidRPr="00593D63" w:rsidRDefault="009979EC" w:rsidP="0040266B">
                            <w:pPr>
                              <w:pStyle w:val="Heading1"/>
                              <w:jc w:val="center"/>
                            </w:pPr>
                            <w:r>
                              <w:t xml:space="preserve">Lexile Levels </w:t>
                            </w:r>
                            <w:r w:rsidR="0040266B">
                              <w:t>-</w:t>
                            </w:r>
                            <w:r>
                              <w:t xml:space="preserve"> Grade Level</w:t>
                            </w:r>
                          </w:p>
                          <w:p w:rsidR="00174844" w:rsidRPr="00456E19" w:rsidRDefault="00174844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left:0;text-align:left;margin-left:306.2pt;margin-top:174pt;width:276.85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7rsQ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" filled="f" stroked="f">
                <v:textbox style="mso-fit-shape-to-text:t" inset="0,0,0,0">
                  <w:txbxContent>
                    <w:p w:rsidR="000734F5" w:rsidRPr="00593D63" w:rsidRDefault="009979EC" w:rsidP="0040266B">
                      <w:pPr>
                        <w:pStyle w:val="Heading1"/>
                        <w:jc w:val="center"/>
                      </w:pPr>
                      <w:proofErr w:type="spellStart"/>
                      <w:r>
                        <w:t>Lexile</w:t>
                      </w:r>
                      <w:proofErr w:type="spellEnd"/>
                      <w:r>
                        <w:t xml:space="preserve"> Levels </w:t>
                      </w:r>
                      <w:r w:rsidR="0040266B">
                        <w:t>-</w:t>
                      </w:r>
                      <w:r>
                        <w:t xml:space="preserve"> Grade Level</w:t>
                      </w:r>
                    </w:p>
                    <w:p w:rsidR="00174844" w:rsidRPr="00456E19" w:rsidRDefault="00174844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A0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59E6E" wp14:editId="324BC47E">
                <wp:simplePos x="0" y="0"/>
                <wp:positionH relativeFrom="page">
                  <wp:posOffset>5507355</wp:posOffset>
                </wp:positionH>
                <wp:positionV relativeFrom="page">
                  <wp:posOffset>381975</wp:posOffset>
                </wp:positionV>
                <wp:extent cx="1485900" cy="848360"/>
                <wp:effectExtent l="0" t="0" r="0" b="7620"/>
                <wp:wrapNone/>
                <wp:docPr id="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096A04" w:rsidRDefault="009012C0" w:rsidP="00E97DB1">
                            <w:pPr>
                              <w:pStyle w:val="Heading3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</w:pPr>
                            <w:r w:rsidRPr="00096A04">
                              <w:rPr>
                                <w:rFonts w:ascii="Verdana" w:hAnsi="Verdana"/>
                                <w:color w:val="00B050"/>
                                <w:sz w:val="20"/>
                              </w:rPr>
                              <w:t>Buford City Schools</w:t>
                            </w:r>
                          </w:p>
                          <w:p w:rsidR="00DF3CC2" w:rsidRPr="00096A04" w:rsidRDefault="009012C0" w:rsidP="00096A04">
                            <w:pPr>
                              <w:pStyle w:val="SchoolAddress"/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</w:rPr>
                            </w:pPr>
                            <w:r w:rsidRPr="00096A04">
                              <w:rPr>
                                <w:rFonts w:ascii="Verdana" w:hAnsi="Verdana"/>
                                <w:b/>
                                <w:color w:val="00B050"/>
                                <w:sz w:val="20"/>
                              </w:rPr>
                              <w:t>Buford, GA</w:t>
                            </w:r>
                          </w:p>
                          <w:p w:rsidR="00096A04" w:rsidRDefault="009012C0" w:rsidP="00E97DB1">
                            <w:pPr>
                              <w:pStyle w:val="VolumeandIssue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96A04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>October 6</w:t>
                            </w:r>
                            <w:r w:rsidRPr="00096A04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96A04"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Verdana" w:hAnsi="Verdana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</w:pPr>
                            <w:r w:rsidRPr="00096A04"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  <w:t>Brittany Barnes</w:t>
                            </w:r>
                          </w:p>
                          <w:p w:rsidR="00096A04" w:rsidRPr="00096A04" w:rsidRDefault="00096A04" w:rsidP="00E97DB1">
                            <w:pPr>
                              <w:pStyle w:val="VolumeandIssue"/>
                              <w:jc w:val="center"/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</w:pPr>
                            <w:r w:rsidRPr="00096A04">
                              <w:rPr>
                                <w:rFonts w:ascii="Bradley Hand ITC" w:hAnsi="Bradley Hand ITC"/>
                                <w:color w:val="00B050"/>
                                <w:sz w:val="28"/>
                              </w:rPr>
                              <w:t>Media Specialist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left:0;text-align:left;margin-left:433.65pt;margin-top:30.1pt;width:117pt;height:6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6csg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" filled="f" stroked="f">
                <v:textbox style="mso-fit-shape-to-text:t" inset="0,0,0,0">
                  <w:txbxContent>
                    <w:p w:rsidR="005B4F56" w:rsidRPr="00096A04" w:rsidRDefault="009012C0" w:rsidP="00E97DB1">
                      <w:pPr>
                        <w:pStyle w:val="Heading3"/>
                        <w:jc w:val="center"/>
                        <w:rPr>
                          <w:rFonts w:ascii="Verdana" w:hAnsi="Verdana"/>
                          <w:color w:val="00B050"/>
                          <w:sz w:val="20"/>
                        </w:rPr>
                      </w:pPr>
                      <w:r w:rsidRPr="00096A04">
                        <w:rPr>
                          <w:rFonts w:ascii="Verdana" w:hAnsi="Verdana"/>
                          <w:color w:val="00B050"/>
                          <w:sz w:val="20"/>
                        </w:rPr>
                        <w:t>Buford City Schools</w:t>
                      </w:r>
                    </w:p>
                    <w:p w:rsidR="00DF3CC2" w:rsidRPr="00096A04" w:rsidRDefault="009012C0" w:rsidP="00096A04">
                      <w:pPr>
                        <w:pStyle w:val="SchoolAddress"/>
                        <w:jc w:val="center"/>
                        <w:rPr>
                          <w:rFonts w:ascii="Verdana" w:hAnsi="Verdana"/>
                          <w:b/>
                          <w:color w:val="00B050"/>
                          <w:sz w:val="20"/>
                        </w:rPr>
                      </w:pPr>
                      <w:r w:rsidRPr="00096A04">
                        <w:rPr>
                          <w:rFonts w:ascii="Verdana" w:hAnsi="Verdana"/>
                          <w:b/>
                          <w:color w:val="00B050"/>
                          <w:sz w:val="20"/>
                        </w:rPr>
                        <w:t>Buford, GA</w:t>
                      </w:r>
                    </w:p>
                    <w:p w:rsidR="00096A04" w:rsidRDefault="009012C0" w:rsidP="00E97DB1">
                      <w:pPr>
                        <w:pStyle w:val="VolumeandIssue"/>
                        <w:jc w:val="center"/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</w:pPr>
                      <w:r w:rsidRPr="00096A04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>October 6</w:t>
                      </w:r>
                      <w:r w:rsidRPr="00096A04">
                        <w:rPr>
                          <w:rFonts w:ascii="Verdana" w:hAnsi="Verdana"/>
                          <w:color w:val="00B05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96A04"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  <w:t>, 2014</w:t>
                      </w: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Verdana" w:hAnsi="Verdana"/>
                          <w:color w:val="00B050"/>
                          <w:sz w:val="20"/>
                          <w:szCs w:val="20"/>
                        </w:rPr>
                      </w:pP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Bradley Hand ITC" w:hAnsi="Bradley Hand ITC"/>
                          <w:color w:val="00B050"/>
                          <w:sz w:val="28"/>
                        </w:rPr>
                      </w:pPr>
                      <w:r w:rsidRPr="00096A04">
                        <w:rPr>
                          <w:rFonts w:ascii="Bradley Hand ITC" w:hAnsi="Bradley Hand ITC"/>
                          <w:color w:val="00B050"/>
                          <w:sz w:val="28"/>
                        </w:rPr>
                        <w:t>Brittany Barnes</w:t>
                      </w:r>
                    </w:p>
                    <w:p w:rsidR="00096A04" w:rsidRPr="00096A04" w:rsidRDefault="00096A04" w:rsidP="00E97DB1">
                      <w:pPr>
                        <w:pStyle w:val="VolumeandIssue"/>
                        <w:jc w:val="center"/>
                        <w:rPr>
                          <w:rFonts w:ascii="Bradley Hand ITC" w:hAnsi="Bradley Hand ITC"/>
                          <w:color w:val="00B050"/>
                          <w:sz w:val="28"/>
                        </w:rPr>
                      </w:pPr>
                      <w:r w:rsidRPr="00096A04">
                        <w:rPr>
                          <w:rFonts w:ascii="Bradley Hand ITC" w:hAnsi="Bradley Hand ITC"/>
                          <w:color w:val="00B050"/>
                          <w:sz w:val="28"/>
                        </w:rPr>
                        <w:t>Media Specialist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522">
        <w:rPr>
          <w:noProof/>
        </w:rPr>
        <w:drawing>
          <wp:anchor distT="0" distB="0" distL="114300" distR="114300" simplePos="0" relativeHeight="251683840" behindDoc="0" locked="0" layoutInCell="1" allowOverlap="1" wp14:anchorId="423CC61E" wp14:editId="30894ADC">
            <wp:simplePos x="0" y="0"/>
            <wp:positionH relativeFrom="column">
              <wp:posOffset>15344</wp:posOffset>
            </wp:positionH>
            <wp:positionV relativeFrom="paragraph">
              <wp:posOffset>3609532</wp:posOffset>
            </wp:positionV>
            <wp:extent cx="1908810" cy="1201420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2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68D747" wp14:editId="7817A585">
                <wp:simplePos x="0" y="0"/>
                <wp:positionH relativeFrom="page">
                  <wp:posOffset>690880</wp:posOffset>
                </wp:positionH>
                <wp:positionV relativeFrom="page">
                  <wp:posOffset>2593975</wp:posOffset>
                </wp:positionV>
                <wp:extent cx="2971800" cy="2583180"/>
                <wp:effectExtent l="0" t="0" r="0" b="762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7A6666" w:rsidRPr="009012C0" w:rsidRDefault="009012C0" w:rsidP="000734F5">
                            <w:pPr>
                              <w:pStyle w:val="BodyText"/>
                              <w:jc w:val="center"/>
                              <w:rPr>
                                <w:sz w:val="28"/>
                              </w:rPr>
                            </w:pPr>
                            <w:r w:rsidRPr="009012C0">
                              <w:rPr>
                                <w:bCs/>
                                <w:sz w:val="28"/>
                              </w:rPr>
                              <w:t>There are many changes happening in the Buford Academy Media Center. We</w:t>
                            </w:r>
                            <w:r w:rsidR="00E97DB1">
                              <w:rPr>
                                <w:bCs/>
                                <w:sz w:val="28"/>
                              </w:rPr>
                              <w:t xml:space="preserve"> are switching over to a Lexile-</w:t>
                            </w:r>
                            <w:r w:rsidRPr="009012C0">
                              <w:rPr>
                                <w:bCs/>
                                <w:sz w:val="28"/>
                              </w:rPr>
                              <w:t xml:space="preserve">based library. </w: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Lexile levels </w:t>
                            </w:r>
                            <w:r w:rsidR="000734F5">
                              <w:rPr>
                                <w:bCs/>
                                <w:sz w:val="28"/>
                              </w:rPr>
                              <w:t>range from BR (Beginning Reader) to 2000L.</w:t>
                            </w:r>
                            <w:r w:rsidR="005C3522">
                              <w:rPr>
                                <w:bCs/>
                                <w:sz w:val="28"/>
                              </w:rPr>
                              <w:t xml:space="preserve"> For more information on Lexile Levels, visit www.lexile.com.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4.4pt;margin-top:204.25pt;width:234pt;height:203.4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fsgIAALM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" filled="f" stroked="f">
                <v:textbox style="mso-next-textbox:#Text Box 287" inset="0,0,0,0">
                  <w:txbxContent>
                    <w:p w:rsidR="007A6666" w:rsidRPr="009012C0" w:rsidRDefault="009012C0" w:rsidP="000734F5">
                      <w:pPr>
                        <w:pStyle w:val="BodyText"/>
                        <w:jc w:val="center"/>
                        <w:rPr>
                          <w:sz w:val="28"/>
                        </w:rPr>
                      </w:pPr>
                      <w:r w:rsidRPr="009012C0">
                        <w:rPr>
                          <w:bCs/>
                          <w:sz w:val="28"/>
                        </w:rPr>
                        <w:t>There are many changes happening in the Buford Academy Media Center. We</w:t>
                      </w:r>
                      <w:r w:rsidR="00E97DB1">
                        <w:rPr>
                          <w:bCs/>
                          <w:sz w:val="28"/>
                        </w:rPr>
                        <w:t xml:space="preserve"> are switching over to a </w:t>
                      </w:r>
                      <w:proofErr w:type="spellStart"/>
                      <w:r w:rsidR="00E97DB1">
                        <w:rPr>
                          <w:bCs/>
                          <w:sz w:val="28"/>
                        </w:rPr>
                        <w:t>Lexile</w:t>
                      </w:r>
                      <w:proofErr w:type="spellEnd"/>
                      <w:r w:rsidR="00E97DB1">
                        <w:rPr>
                          <w:bCs/>
                          <w:sz w:val="28"/>
                        </w:rPr>
                        <w:t>-</w:t>
                      </w:r>
                      <w:r w:rsidRPr="009012C0">
                        <w:rPr>
                          <w:bCs/>
                          <w:sz w:val="28"/>
                        </w:rPr>
                        <w:t xml:space="preserve">based library. </w:t>
                      </w:r>
                      <w:proofErr w:type="spellStart"/>
                      <w:r>
                        <w:rPr>
                          <w:bCs/>
                          <w:sz w:val="28"/>
                        </w:rPr>
                        <w:t>Lexile</w:t>
                      </w:r>
                      <w:proofErr w:type="spellEnd"/>
                      <w:r>
                        <w:rPr>
                          <w:bCs/>
                          <w:sz w:val="28"/>
                        </w:rPr>
                        <w:t xml:space="preserve"> levels </w:t>
                      </w:r>
                      <w:r w:rsidR="000734F5">
                        <w:rPr>
                          <w:bCs/>
                          <w:sz w:val="28"/>
                        </w:rPr>
                        <w:t>range from BR (Beginning Reader) to 2000L.</w:t>
                      </w:r>
                      <w:r w:rsidR="005C3522">
                        <w:rPr>
                          <w:bCs/>
                          <w:sz w:val="28"/>
                        </w:rPr>
                        <w:t xml:space="preserve"> For more information on </w:t>
                      </w:r>
                      <w:proofErr w:type="spellStart"/>
                      <w:r w:rsidR="005C3522">
                        <w:rPr>
                          <w:bCs/>
                          <w:sz w:val="28"/>
                        </w:rPr>
                        <w:t>Lexile</w:t>
                      </w:r>
                      <w:proofErr w:type="spellEnd"/>
                      <w:r w:rsidR="005C3522">
                        <w:rPr>
                          <w:bCs/>
                          <w:sz w:val="28"/>
                        </w:rPr>
                        <w:t xml:space="preserve"> Levels, visit www.lexile.com.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35D148" wp14:editId="31AA9BA3">
                <wp:simplePos x="0" y="0"/>
                <wp:positionH relativeFrom="page">
                  <wp:posOffset>685800</wp:posOffset>
                </wp:positionH>
                <wp:positionV relativeFrom="page">
                  <wp:posOffset>2209800</wp:posOffset>
                </wp:positionV>
                <wp:extent cx="2971800" cy="318770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0734F5" w:rsidP="000734F5">
                            <w:pPr>
                              <w:pStyle w:val="Heading1"/>
                              <w:jc w:val="center"/>
                            </w:pPr>
                            <w:r>
                              <w:t>Lexile Levels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54pt;margin-top:174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pl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7q03cqAbeHDhz1APvQZ5ur6u5F8V0hLtY14Tt6K6Xoa0pK4Oebm+6L&#10;qyOOMiDb/pMoIQ7Za2GBhkq2pnhQDgTo0KenU28MlwI2g3jpRx4cFXA286Pl0j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593D63" w:rsidRDefault="000734F5" w:rsidP="000734F5">
                      <w:pPr>
                        <w:pStyle w:val="Heading1"/>
                        <w:jc w:val="center"/>
                      </w:pPr>
                      <w:proofErr w:type="spellStart"/>
                      <w:r>
                        <w:t>Lexile</w:t>
                      </w:r>
                      <w:proofErr w:type="spellEnd"/>
                      <w:r>
                        <w:t xml:space="preserve"> Levels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20B05" wp14:editId="218DA0FA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9012C0" w:rsidP="005577F7">
                            <w:pPr>
                              <w:pStyle w:val="BackToSchool"/>
                            </w:pPr>
                            <w:r>
                              <w:t>Buford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left:0;text-align:left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I1umFPxAgAA&#10;fw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Default="009012C0" w:rsidP="005577F7">
                      <w:pPr>
                        <w:pStyle w:val="BackToSchool"/>
                      </w:pPr>
                      <w:r>
                        <w:t>Buford Academy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54859" wp14:editId="35955AA5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4644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66A20" wp14:editId="310227B1">
                                  <wp:extent cx="4603750" cy="1127125"/>
                                  <wp:effectExtent l="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left:0;text-align:left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84644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61666A20" wp14:editId="310227B1">
                            <wp:extent cx="4603750" cy="1127125"/>
                            <wp:effectExtent l="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3D64" wp14:editId="0616E9D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9" type="#_x0000_t202" style="position:absolute;left:0;text-align:left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h/QIAAI4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I3O5+H9AgAAjg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814AB27" wp14:editId="0BF6C1CD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NUNvMb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+5MIA&#10;AADbAAAADwAAAGRycy9kb3ducmV2LnhtbERPz2vCMBS+C/sfwhvsZtPJEO0aRWTCDjto3WW3R/PW&#10;VpuX0mRt1r/eHASPH9/vfBtMKwbqXWNZwWuSgiAurW64UvB9PsxXIJxH1thaJgX/5GC7eZrlmGk7&#10;8omGwlcihrDLUEHtfZdJ6cqaDLrEdsSR+7W9QR9hX0nd4xjDTSsXabqUBhuODTV2tK+pvBZ/RoH7&#10;mMKaD/u3y+lY/Hyty4sP06TUy3PYvYPwFPxDfHd/ag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/7k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XOzT&#10;5L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/3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OT43/e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7l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OUaCdtCjOzYadC1HFBP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Cfju7lsAIAALw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E97DB1" w:rsidRPr="0084644A">
        <w:rPr>
          <w:rFonts w:ascii="Curlz MT" w:hAnsi="Curlz MT"/>
          <w:b/>
          <w:sz w:val="68"/>
          <w:szCs w:val="68"/>
        </w:rPr>
        <w:lastRenderedPageBreak/>
        <w:t>Buford Academy</w:t>
      </w:r>
    </w:p>
    <w:p w:rsidR="00E97DB1" w:rsidRPr="0084644A" w:rsidRDefault="00E97DB1" w:rsidP="00E97DB1">
      <w:pPr>
        <w:jc w:val="center"/>
        <w:rPr>
          <w:rFonts w:ascii="Curlz MT" w:hAnsi="Curlz MT"/>
          <w:b/>
          <w:sz w:val="68"/>
          <w:szCs w:val="68"/>
        </w:rPr>
      </w:pPr>
      <w:r w:rsidRPr="0084644A">
        <w:rPr>
          <w:rFonts w:ascii="Curlz MT" w:hAnsi="Curlz MT"/>
          <w:b/>
          <w:sz w:val="68"/>
          <w:szCs w:val="68"/>
        </w:rPr>
        <w:t>Scholastic Reading Counts Prizes</w:t>
      </w:r>
    </w:p>
    <w:p w:rsidR="00E97DB1" w:rsidRDefault="00E97DB1" w:rsidP="009C438E">
      <w:pPr>
        <w:rPr>
          <w:noProof/>
        </w:rPr>
      </w:pPr>
    </w:p>
    <w:tbl>
      <w:tblPr>
        <w:tblpPr w:leftFromText="180" w:rightFromText="180" w:vertAnchor="text" w:horzAnchor="margin" w:tblpXSpec="center" w:tblpY="-3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E97DB1">
              <w:rPr>
                <w:rFonts w:ascii="Comic Sans MS" w:hAnsi="Comic Sans MS"/>
                <w:b/>
                <w:sz w:val="28"/>
                <w:szCs w:val="22"/>
              </w:rPr>
              <w:t>Prize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b/>
                <w:sz w:val="28"/>
                <w:szCs w:val="22"/>
              </w:rPr>
            </w:pPr>
            <w:r w:rsidRPr="00E97DB1">
              <w:rPr>
                <w:rFonts w:ascii="Comic Sans MS" w:hAnsi="Comic Sans MS"/>
                <w:b/>
                <w:sz w:val="28"/>
                <w:szCs w:val="22"/>
              </w:rPr>
              <w:t>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Level #1 Treasure Box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15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Level #2 Treasure Box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30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Computer Recess with a Friend in the Media Center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40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Cool Cat in the Hat Day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50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Choose a Donated Book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60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 xml:space="preserve">Lunch with a friend in the 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Media Center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75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Level #3 Treasure Box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80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No Homework Pass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(with teacher’s approval)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90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School Store Coupon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($2.00 limit)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100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Media Specialist’s Aide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(for 30 minutes)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150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Dress Down for a Day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200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 xml:space="preserve">Free Entry into a 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Buford Home Game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300 points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 xml:space="preserve">Movie and Popcorn in the 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Media Center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 xml:space="preserve">Meet your Grade Level 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Goal for the Quarter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End of the Year Party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 xml:space="preserve">Meet your Grade Level 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Goal for the Year</w:t>
            </w:r>
          </w:p>
        </w:tc>
      </w:tr>
      <w:tr w:rsidR="005A3D53" w:rsidTr="00E97DB1">
        <w:tc>
          <w:tcPr>
            <w:tcW w:w="504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Million Word Club</w:t>
            </w:r>
          </w:p>
        </w:tc>
        <w:tc>
          <w:tcPr>
            <w:tcW w:w="5220" w:type="dxa"/>
            <w:shd w:val="clear" w:color="auto" w:fill="auto"/>
          </w:tcPr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Gift from the Media Center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Name on the Million Word Club Wall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End of the Year Party</w:t>
            </w:r>
          </w:p>
          <w:p w:rsidR="00E97DB1" w:rsidRPr="00E97DB1" w:rsidRDefault="00E97DB1" w:rsidP="00E97DB1">
            <w:pPr>
              <w:jc w:val="center"/>
              <w:rPr>
                <w:rFonts w:ascii="Comic Sans MS" w:hAnsi="Comic Sans MS"/>
                <w:sz w:val="28"/>
                <w:szCs w:val="22"/>
              </w:rPr>
            </w:pPr>
            <w:r w:rsidRPr="00E97DB1">
              <w:rPr>
                <w:rFonts w:ascii="Comic Sans MS" w:hAnsi="Comic Sans MS"/>
                <w:sz w:val="28"/>
                <w:szCs w:val="22"/>
              </w:rPr>
              <w:t>Unlimited Checkout</w:t>
            </w:r>
          </w:p>
        </w:tc>
      </w:tr>
    </w:tbl>
    <w:p w:rsidR="00096A04" w:rsidRDefault="0084644A" w:rsidP="00096A04">
      <w:pPr>
        <w:pStyle w:val="Footer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F75381">
        <w:rPr>
          <w:rFonts w:ascii="Comic Sans MS" w:hAnsi="Comic Sans MS"/>
        </w:rPr>
        <w:t>Prizes levels and point levels are subject to change.</w:t>
      </w:r>
    </w:p>
    <w:p w:rsidR="00215570" w:rsidRPr="00096A04" w:rsidRDefault="00AB006F" w:rsidP="00096A04">
      <w:pPr>
        <w:pStyle w:val="Footer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Have questions? E</w:t>
      </w:r>
      <w:r w:rsidR="00096A04">
        <w:rPr>
          <w:rFonts w:ascii="Comic Sans MS" w:hAnsi="Comic Sans MS"/>
        </w:rPr>
        <w:t>mail Mrs. Barnes</w:t>
      </w:r>
      <w:r>
        <w:rPr>
          <w:rFonts w:ascii="Comic Sans MS" w:hAnsi="Comic Sans MS"/>
        </w:rPr>
        <w:t xml:space="preserve">: </w:t>
      </w:r>
      <w:hyperlink r:id="rId12" w:history="1">
        <w:r w:rsidR="00096A04" w:rsidRPr="0039612C">
          <w:rPr>
            <w:rStyle w:val="Hyperlink"/>
            <w:rFonts w:ascii="Comic Sans MS" w:hAnsi="Comic Sans MS"/>
          </w:rPr>
          <w:t>brittany.barnes@bufordcityschools.org</w:t>
        </w:r>
      </w:hyperlink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A5E406" wp14:editId="012985D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Zc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A7gpGgPdTonh0MupEHFM8S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V3BZc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010DEF" wp14:editId="1080487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cg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DFclcg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68DCE1" wp14:editId="65EE653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EsgIAALw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4LMjR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ACC289" wp14:editId="4FAFC6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g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dk6oKtrB5A&#10;v0qCwkCLMALBaKT6jtEA4yTD+tueKoZR+15AD9jZMxlqMraTQUUJrhk2GHlzbfyM2veK7xpA9l0m&#10;5DX0Sc2dim1D+SiAgl3AiHBkHseZnUGna3fraeiufg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/3IY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66C56D" wp14:editId="72B0BE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EY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+gew2vKmZ7a2s19DqFkLsegswIPnbf8tb9rSy/aiTkuqFix66VkkPD&#10;aAW5usjwJNTjaAuyHT7ICu6keyMd0FirzgJCaRCgQ1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Z9Pr2ArqwfQ&#10;r5KgMNAijEAwGqm+YzTAOMmw/ranimHUvhfwBsDFTIaajO1kUFFCaIYNRt5cGz+j9r3iuwaQ/SsT&#10;8hreSc2diu2D8lkABbuAEeHIPI4zO4NO187raeiufgE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51BG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96FD14" wp14:editId="1877A52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7n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ZxP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CE3Lue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08C967" wp14:editId="092344C8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KP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M/H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pG8o+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126C0C" wp14:editId="42C7D57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h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3h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TIVj4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54E630" wp14:editId="5F0F7C8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+Jsg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R/S/i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283C20" wp14:editId="52977A9B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uG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476434" wp14:editId="05DBD4D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31sA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x1ewkfU96FdJ&#10;UBhoESYgGK1UPzAaYZrkWH/fUcUw6j4IeAPgYiZDTcZmMqioIDTHBiNvrowfUbtB8W0LyP6VCXkF&#10;76ThTsX2QfksgIJdwIRwZB6nmR1Bp2vn9TRzl78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BFsz31sAIAALs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10D8D" wp14:editId="3AF1C512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yJ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VHXyJ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4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221E20" wp14:editId="7FEAA29D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Xx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gSK1/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CFffXx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096A04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F" w:rsidRDefault="00B7093F">
      <w:r>
        <w:separator/>
      </w:r>
    </w:p>
  </w:endnote>
  <w:endnote w:type="continuationSeparator" w:id="0">
    <w:p w:rsidR="00B7093F" w:rsidRDefault="00B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F" w:rsidRDefault="00B7093F">
      <w:r>
        <w:separator/>
      </w:r>
    </w:p>
  </w:footnote>
  <w:footnote w:type="continuationSeparator" w:id="0">
    <w:p w:rsidR="00B7093F" w:rsidRDefault="00B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0"/>
    <w:rsid w:val="00007366"/>
    <w:rsid w:val="000734F5"/>
    <w:rsid w:val="000877A4"/>
    <w:rsid w:val="00096A04"/>
    <w:rsid w:val="000C2ED6"/>
    <w:rsid w:val="000D5D3D"/>
    <w:rsid w:val="000E01A4"/>
    <w:rsid w:val="000E32BD"/>
    <w:rsid w:val="000E4EDB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0266B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4E5E4A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A3D53"/>
    <w:rsid w:val="005B4F56"/>
    <w:rsid w:val="005B7866"/>
    <w:rsid w:val="005C3522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859"/>
    <w:rsid w:val="007F3FA8"/>
    <w:rsid w:val="008042A1"/>
    <w:rsid w:val="00805DBA"/>
    <w:rsid w:val="00835E85"/>
    <w:rsid w:val="00841065"/>
    <w:rsid w:val="0084273F"/>
    <w:rsid w:val="0084644A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012C0"/>
    <w:rsid w:val="0091225B"/>
    <w:rsid w:val="00925343"/>
    <w:rsid w:val="00940F18"/>
    <w:rsid w:val="0094155C"/>
    <w:rsid w:val="009429B8"/>
    <w:rsid w:val="0094332A"/>
    <w:rsid w:val="00944813"/>
    <w:rsid w:val="00983828"/>
    <w:rsid w:val="009916DB"/>
    <w:rsid w:val="009979EC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B006F"/>
    <w:rsid w:val="00AC3FF1"/>
    <w:rsid w:val="00AD148A"/>
    <w:rsid w:val="00AE5663"/>
    <w:rsid w:val="00B00C94"/>
    <w:rsid w:val="00B449D0"/>
    <w:rsid w:val="00B55990"/>
    <w:rsid w:val="00B62ACF"/>
    <w:rsid w:val="00B7093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255A9"/>
    <w:rsid w:val="00D33014"/>
    <w:rsid w:val="00D3519B"/>
    <w:rsid w:val="00D431BD"/>
    <w:rsid w:val="00D502D3"/>
    <w:rsid w:val="00D53217"/>
    <w:rsid w:val="00D97F40"/>
    <w:rsid w:val="00DC2208"/>
    <w:rsid w:val="00DD4680"/>
    <w:rsid w:val="00DE68B8"/>
    <w:rsid w:val="00DF3CC2"/>
    <w:rsid w:val="00E247EF"/>
    <w:rsid w:val="00E63BF1"/>
    <w:rsid w:val="00E76CCF"/>
    <w:rsid w:val="00E97DB1"/>
    <w:rsid w:val="00E97DCF"/>
    <w:rsid w:val="00EA57E3"/>
    <w:rsid w:val="00EB10EA"/>
    <w:rsid w:val="00EC3FEA"/>
    <w:rsid w:val="00EC7965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4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0734F5"/>
    <w:rPr>
      <w:b/>
      <w:bCs/>
    </w:rPr>
  </w:style>
  <w:style w:type="table" w:styleId="TableGrid">
    <w:name w:val="Table Grid"/>
    <w:basedOn w:val="TableNormal"/>
    <w:uiPriority w:val="59"/>
    <w:rsid w:val="00E97D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DB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DB1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096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34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0734F5"/>
    <w:rPr>
      <w:b/>
      <w:bCs/>
    </w:rPr>
  </w:style>
  <w:style w:type="table" w:styleId="TableGrid">
    <w:name w:val="Table Grid"/>
    <w:basedOn w:val="TableNormal"/>
    <w:uiPriority w:val="59"/>
    <w:rsid w:val="00E97DB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7DB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9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7DB1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096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ittany.barnes@bufordci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barne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 Tech</dc:creator>
  <cp:lastModifiedBy>BA Tech</cp:lastModifiedBy>
  <cp:revision>2</cp:revision>
  <cp:lastPrinted>2014-10-03T18:27:00Z</cp:lastPrinted>
  <dcterms:created xsi:type="dcterms:W3CDTF">2014-10-03T19:16:00Z</dcterms:created>
  <dcterms:modified xsi:type="dcterms:W3CDTF">2014-10-03T19:16:00Z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